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00" w:orient="portrait"/>
          <w:pgMar w:bottom="106.00000381469727" w:top="690" w:left="670.0800323486328" w:right="953.961181640625" w:header="0" w:footer="720"/>
          <w:pgNumType w:start="1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39697265625" w:line="240" w:lineRule="auto"/>
        <w:ind w:left="14.000015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Tecnicatura Superior en Psicopedagogía.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0000152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 Y 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4 AÑO A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0.160026550292969" w:right="265.11962890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PERSPECTIVA/ESPACIO CURRICULAR/MATERIA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Psicopedagogía e Integración del Sujeto con  discapacidad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20.480003356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Albornoz, Silvia Susana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HORAS DE CLASES SEMANALES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horas ( lunes de 20,30 a 22,30 )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AÑO: </w:t>
      </w:r>
      <w:r w:rsidDel="00000000" w:rsidR="00000000" w:rsidRPr="00000000">
        <w:rPr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CODIGO DE AULA VIRTUAL:</w:t>
      </w:r>
      <w:r w:rsidDel="00000000" w:rsidR="00000000" w:rsidRPr="00000000">
        <w:rPr>
          <w:sz w:val="24"/>
          <w:szCs w:val="24"/>
          <w:rtl w:val="0"/>
        </w:rPr>
        <w:t xml:space="preserve">tsejo7b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EXPECTATIVAS DE LOGRO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6.8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Identifiquen los niveles de prevención de las dificultades de aprendizaje.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6.8000030517578125" w:right="1911.761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Analicen las diversas estrategias de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según los criterios de selección.  ✔ Identifiquen las </w:t>
      </w:r>
      <w:r w:rsidDel="00000000" w:rsidR="00000000" w:rsidRPr="00000000">
        <w:rPr>
          <w:sz w:val="24"/>
          <w:szCs w:val="24"/>
          <w:rtl w:val="0"/>
        </w:rPr>
        <w:t xml:space="preserve">líneas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tratamiento psicopedagógico.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108642578125" w:line="279.88829612731934" w:lineRule="auto"/>
        <w:ind w:left="374.16004180908203" w:right="483.43994140625" w:hanging="363.76003265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Analicen la relación entre las teorías y concepciones de estas estrategias para determinar los  diferentes modos de intervención psicopedagógica.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31494140625" w:line="240" w:lineRule="auto"/>
        <w:ind w:left="13.27999114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CONTENIDOS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200439453125" w:line="240" w:lineRule="auto"/>
        <w:ind w:left="19.28001403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institucional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95556640625" w:line="276.0006809234619" w:lineRule="auto"/>
        <w:ind w:left="6.319999694824219" w:right="15.198974609375" w:firstLine="61.1999893188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psicopedagogía en la inclusión del sujeto con discapacidad . Diferencias </w:t>
      </w:r>
      <w:r w:rsidDel="00000000" w:rsidR="00000000" w:rsidRPr="00000000">
        <w:rPr>
          <w:sz w:val="24"/>
          <w:szCs w:val="24"/>
          <w:rtl w:val="0"/>
        </w:rPr>
        <w:t xml:space="preserve">entre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práctica </w:t>
      </w:r>
      <w:r w:rsidDel="00000000" w:rsidR="00000000" w:rsidRPr="00000000">
        <w:rPr>
          <w:sz w:val="24"/>
          <w:szCs w:val="24"/>
          <w:rtl w:val="0"/>
        </w:rPr>
        <w:t xml:space="preserve">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la </w:t>
      </w:r>
      <w:r w:rsidDel="00000000" w:rsidR="00000000" w:rsidRPr="00000000">
        <w:rPr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psicopedagógica,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proceso </w:t>
      </w:r>
      <w:r w:rsidDel="00000000" w:rsidR="00000000" w:rsidRPr="00000000">
        <w:rPr>
          <w:sz w:val="24"/>
          <w:szCs w:val="24"/>
          <w:rtl w:val="0"/>
        </w:rPr>
        <w:t xml:space="preserve">primario y proceso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secundario. Inclusiones y exclusiones .cuando las </w:t>
      </w:r>
      <w:r w:rsidDel="00000000" w:rsidR="00000000" w:rsidRPr="00000000">
        <w:rPr>
          <w:sz w:val="24"/>
          <w:szCs w:val="24"/>
          <w:rtl w:val="0"/>
        </w:rPr>
        <w:t xml:space="preserve">prácticas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institucionales alojan a la diversidad. La educación inclusiva en tanto intervención simbólica y material. Representaciones sociales de la discapacidad. Paradigma social de la discapacidad, El/la psicopedagogo/a en la institución educativa como integrante de un E.O.E, Equipos técnicos de Educación Especial,posicionamiento y trama, la construcción del trabajo colaborativo entre todos los integrantes del equipo, con los directivos, con los docentes, con los  padres y la comunidad escolar en general. Encuadre de la tarea : dispositivos e intervenciones. El  trabajo en red con instituciones educativas, con instituciones del área de la salud y con profesionales que asisten a los alumnos.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49462890625" w:line="240" w:lineRule="auto"/>
        <w:ind w:left="18.0599975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3.2280731201172" w:lineRule="auto"/>
        <w:ind w:left="737.8399658203125" w:right="0" w:hanging="351.85997009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Aportes para una clínica del aprender .Dora Laino, </w:t>
      </w:r>
      <w:r w:rsidDel="00000000" w:rsidR="00000000" w:rsidRPr="00000000">
        <w:rPr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“sobre pedagogía y psicopedagogía” Ed. Homosapiens.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917724609375" w:line="240" w:lineRule="auto"/>
        <w:ind w:left="385.98003387451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Visitando a Piera </w:t>
      </w:r>
      <w:r w:rsidDel="00000000" w:rsidR="00000000" w:rsidRPr="00000000">
        <w:rPr>
          <w:sz w:val="24"/>
          <w:szCs w:val="24"/>
          <w:rtl w:val="0"/>
        </w:rPr>
        <w:t xml:space="preserve">Aulagnier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Maria Eugenia Otero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0166015625" w:line="240" w:lineRule="auto"/>
        <w:ind w:left="2.00000762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file:///C:/Users/Silvia/Pictures/ficha%20uba%20piera%20aulagnier.pdf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39.7599792480469" w:right="619.041748046875" w:hanging="353.77998352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una Educación Inclusiva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39.7599792480469" w:right="619.041748046875" w:hanging="353.77998352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https://www.porunaeducacioninclusiva.org/?page_id=15092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5.92010498046875" w:line="229.90807056427002" w:lineRule="auto"/>
        <w:ind w:left="720" w:right="619.041748046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80"/>
          <w:sz w:val="24"/>
          <w:szCs w:val="24"/>
          <w:rtl w:val="0"/>
        </w:rPr>
        <w:t xml:space="preserve">Entrevista a Beatriz Janin sobre ¿qué está pasando en la infancia?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http://www.elpsitio.com.ar/Noticias/NoticiaMuestra.asp?Id=2422&amp;fbclid=IwAR2l1pWc8aRffIiSV8MzZ77luad2n8HuBayJQgOeFI_n8bv_ITDVqfHrvrQ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807056427002" w:lineRule="auto"/>
        <w:ind w:left="720" w:right="619.04174804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Educar la mirada … y el oído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20" w:right="619.041748046875" w:firstLine="0"/>
        <w:jc w:val="left"/>
        <w:rPr>
          <w:sz w:val="24"/>
          <w:szCs w:val="24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educar la mirada contreras.pdf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1190185546875" w:line="464.8140621185303" w:lineRule="auto"/>
        <w:ind w:left="19.519996643066406" w:right="1759.1204833984375" w:firstLine="368.6399841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BIBLIOGRAFÍA AMPLIATORIA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1190185546875" w:line="464.8140621185303" w:lineRule="auto"/>
        <w:ind w:left="19.519996643066406" w:right="1759.1204833984375" w:firstLine="368.6399841308594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Normativa vigente Modalidad de Educación Especial abc.gov.ar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7.919921875" w:line="466.48003578186035" w:lineRule="auto"/>
        <w:ind w:left="720" w:right="957.7587890625" w:hanging="360"/>
        <w:jc w:val="left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Educar en la incertidumbre. Philippe Meirieu. Conferencia: www.me.gov.ar/curriform.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466.48003578186035" w:lineRule="auto"/>
        <w:ind w:left="720" w:right="957.7587890625" w:hanging="360"/>
        <w:jc w:val="left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Problemas de aprendizaje y psicoanálisis Ana Ruth Najles Ediciones Grama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9921875" w:line="466.48003578186035" w:lineRule="auto"/>
        <w:ind w:left="0" w:right="957.7587890625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9921875" w:line="466.48003578186035" w:lineRule="auto"/>
        <w:ind w:left="19.280014038085938" w:right="957.758789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440185546875" w:line="240" w:lineRule="auto"/>
        <w:ind w:left="21.8400192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diagnósticos de discapacidad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cuerpo del niño con patología neurológica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la familia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relación fantasmática del niño con sus padres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herida narcisista, fallas en los procesos identificatorios.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74.8900032043457" w:lineRule="auto"/>
        <w:ind w:left="18.800010681152344" w:right="2536.3995361328125" w:hanging="1.280021667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relaciones dinámicas inconscientes padres-hijos, su valor estructurante .  Sustitución de los roles en la situación triangular padre-madre-hijo.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294189453125" w:line="240" w:lineRule="auto"/>
        <w:ind w:left="738.06003570556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60009765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El niño retardado y su madre Maud Mannoni Ed. </w:t>
      </w:r>
      <w:r w:rsidDel="00000000" w:rsidR="00000000" w:rsidRPr="00000000">
        <w:rPr>
          <w:sz w:val="24"/>
          <w:szCs w:val="24"/>
          <w:rtl w:val="0"/>
        </w:rPr>
        <w:t xml:space="preserve">Paidós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Psicología Profunda.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9.7599792480469" w:right="977.520751953125" w:hanging="351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La </w:t>
      </w:r>
      <w:r w:rsidDel="00000000" w:rsidR="00000000" w:rsidRPr="00000000">
        <w:rPr>
          <w:sz w:val="24"/>
          <w:szCs w:val="24"/>
          <w:rtl w:val="0"/>
        </w:rPr>
        <w:t xml:space="preserve">primera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entrevista con el psicoanalista prefacio escrito por Françoise Dolto. Maud  Mannoni. Ed. Gedisa.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7.3599243164062" w:right="44.16259765625" w:hanging="349.1999816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Diagnósticos en la infancia , en busca de la subjetividad perdida: inteligencia,un debate desde la complejidad. Ed Noveduc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13525390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Psicoanálisis y pediatría Francoise Dolto. Siglo editores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AMPLIATORIA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20166015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Psicología del niño J. Piaget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022705078125" w:line="266.56002044677734" w:lineRule="auto"/>
        <w:ind w:left="385.9800338745117" w:right="255.120849609375" w:hanging="2.179946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Nuevos nombres impropios Juan Vasen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http://www.elpsicoanalitico.com.ar/num2/ep-2.pdf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Conflicto psíquico y transformaciones simbólicas en niños y adolescentes con problemas de aprendizaje. Rego, María Victoria, Schlemenson Silvia.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5992431640625" w:line="276.55609130859375" w:lineRule="auto"/>
        <w:ind w:left="7.120018005371094" w:right="936.24267578125" w:firstLine="10.71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https://ri.conicet.gov.ar/bitstream/handle/11336/70424/CONICET_Digital_Nro.118fa261-7f27-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4a9d-a859-50285462243d_B.pdf?sequence=5&amp;isAllowed=y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spacing w:before="286.0113525390625" w:line="240" w:lineRule="auto"/>
        <w:ind w:left="388.1599807739258" w:firstLine="0"/>
        <w:rPr>
          <w:color w:val="00008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● El estadio del Espejo. Jacques Lacan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7.3638916015625" w:line="240" w:lineRule="auto"/>
        <w:ind w:left="19.280014038085938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7.3638916015625" w:line="240" w:lineRule="auto"/>
        <w:ind w:left="19.28001403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952392578125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terapéutico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76.55603408813477" w:lineRule="auto"/>
        <w:ind w:left="10.160026550292969" w:right="110.15869140625" w:firstLine="55.3599548339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interpretación </w:t>
      </w:r>
      <w:r w:rsidDel="00000000" w:rsidR="00000000" w:rsidRPr="00000000">
        <w:rPr>
          <w:sz w:val="24"/>
          <w:szCs w:val="24"/>
          <w:rtl w:val="0"/>
        </w:rPr>
        <w:t xml:space="preserve">psicodinámica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Cuando la discapacidad anula derechos y deseos La clínica psicoanalítica </w:t>
      </w:r>
      <w:r w:rsidDel="00000000" w:rsidR="00000000" w:rsidRPr="00000000">
        <w:rPr>
          <w:sz w:val="24"/>
          <w:szCs w:val="24"/>
          <w:rtl w:val="0"/>
        </w:rPr>
        <w:t xml:space="preserve">Anny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Cordie: clasificación </w:t>
      </w:r>
      <w:r w:rsidDel="00000000" w:rsidR="00000000" w:rsidRPr="00000000">
        <w:rPr>
          <w:sz w:val="24"/>
          <w:szCs w:val="24"/>
          <w:rtl w:val="0"/>
        </w:rPr>
        <w:t xml:space="preserve">diagnóstica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retardo mental como inhibición por carencia  de aportes significantes. Modelo de abordaje psicoanalítico: cambio en la posición subjetiva. La  instalación de la entrevista a padres, entrevistas preliminares, instalar la transferencia, los aspectos  contratransferenciales. Como orientar y regular la angustia de los </w:t>
      </w:r>
      <w:r w:rsidDel="00000000" w:rsidR="00000000" w:rsidRPr="00000000">
        <w:rPr>
          <w:sz w:val="24"/>
          <w:szCs w:val="24"/>
          <w:rtl w:val="0"/>
        </w:rPr>
        <w:t xml:space="preserve">padres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Procesos diagnósticos en </w:t>
      </w:r>
      <w:r w:rsidDel="00000000" w:rsidR="00000000" w:rsidRPr="00000000">
        <w:rPr>
          <w:sz w:val="24"/>
          <w:szCs w:val="24"/>
          <w:rtl w:val="0"/>
        </w:rPr>
        <w:t xml:space="preserve">la infancia. Tratamiento con adolescentes: diagnóstico no clasificatorio, indagar acerca de la  estructura subjetiva: como síntoma de los padres, como objeto fetiche de la madre y como objeto  en el fantasma de la madre. Estrategias de tratamiento. </w:t>
      </w:r>
    </w:p>
    <w:p w:rsidR="00000000" w:rsidDel="00000000" w:rsidP="00000000" w:rsidRDefault="00000000" w:rsidRPr="00000000" w14:paraId="0000003B">
      <w:pPr>
        <w:widowControl w:val="0"/>
        <w:spacing w:before="22.196044921875" w:line="240" w:lineRule="auto"/>
        <w:ind w:left="4.000015258789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Abordaje cognitivo- conductual.</w:t>
      </w:r>
    </w:p>
    <w:p w:rsidR="00000000" w:rsidDel="00000000" w:rsidP="00000000" w:rsidRDefault="00000000" w:rsidRPr="00000000" w14:paraId="0000003C">
      <w:pPr>
        <w:widowControl w:val="0"/>
        <w:spacing w:before="321.920166015625" w:line="240" w:lineRule="auto"/>
        <w:ind w:left="4.0000152587890625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spacing w:before="323.91845703125" w:line="276.5566062927246" w:lineRule="auto"/>
        <w:ind w:left="17.840003967285156" w:right="668.641357421875" w:firstLine="6.31999969482421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Los retrasados no existen. Anny Cordie. Psicoanálisis de niños con fracaso escolar. Ed.  Nueva Visión. </w:t>
      </w:r>
    </w:p>
    <w:p w:rsidR="00000000" w:rsidDel="00000000" w:rsidP="00000000" w:rsidRDefault="00000000" w:rsidRPr="00000000" w14:paraId="0000003E">
      <w:pPr>
        <w:widowControl w:val="0"/>
        <w:spacing w:before="19.36279296875" w:line="276.5556049346924" w:lineRule="auto"/>
        <w:ind w:left="16.000022888183594" w:right="468.720703125" w:firstLine="16.1600112915039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Trastornos psicopatológicos y comportamentales en el retardo mental, Jaime Tallis, Jorge  Casarella y Nora Grañana. Capítulo IV y V ed. Miño y Dávila </w:t>
      </w:r>
    </w:p>
    <w:p w:rsidR="00000000" w:rsidDel="00000000" w:rsidP="00000000" w:rsidRDefault="00000000" w:rsidRPr="00000000" w14:paraId="0000003F">
      <w:pPr>
        <w:widowControl w:val="0"/>
        <w:spacing w:before="21.3641357421875" w:line="278.2222080230713" w:lineRule="auto"/>
        <w:ind w:left="6.319999694824219" w:right="1105.440673828125" w:firstLine="61.440010070800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Método lovaas. Material de la cátedra. Terapia Cognitiva con niños y adolescentes aportes técnicos tercera edición. </w:t>
      </w:r>
    </w:p>
    <w:p w:rsidR="00000000" w:rsidDel="00000000" w:rsidP="00000000" w:rsidRDefault="00000000" w:rsidRPr="00000000" w14:paraId="00000040">
      <w:pPr>
        <w:widowControl w:val="0"/>
        <w:spacing w:before="13.697509765625" w:line="240" w:lineRule="auto"/>
        <w:ind w:left="70.96000671386719" w:firstLine="0"/>
        <w:rPr>
          <w:sz w:val="24"/>
          <w:szCs w:val="24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E. Bunge, M. Gomar, J. Mandil. Ed. Akadia.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670.0800323486328" w:right="953.96118164062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547.9205322265625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AMPLIATORIA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before="831.9195556640625" w:line="240" w:lineRule="auto"/>
        <w:ind w:left="388.159980773925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El sufrimiento psíquico en el niño. Beatriz Janin. </w:t>
      </w:r>
    </w:p>
    <w:p w:rsidR="00000000" w:rsidDel="00000000" w:rsidP="00000000" w:rsidRDefault="00000000" w:rsidRPr="00000000" w14:paraId="00000044">
      <w:pPr>
        <w:widowControl w:val="0"/>
        <w:spacing w:before="277.9205322265625" w:line="466.48003578186035" w:lineRule="auto"/>
        <w:ind w:left="385.9800338745117" w:right="1228.8006591796875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Autismo :espectro o diversidad </w:t>
      </w:r>
      <w:r w:rsidDel="00000000" w:rsidR="00000000" w:rsidRPr="00000000">
        <w:rPr>
          <w:color w:val="000080"/>
          <w:sz w:val="24"/>
          <w:szCs w:val="24"/>
          <w:u w:val="single"/>
          <w:rtl w:val="0"/>
        </w:rPr>
        <w:t xml:space="preserve">https://www.youtube.com/watch?v=-YxLKxI6Xwc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Paradigma del procesamiento de la información. Bandura Material en power point.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439575195312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PRESUPUESTO DE TIEMPO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373.439979553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Desarrollo de las Unidades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⮚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Primer Cuatrimestre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 1 y 2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Segundo Cuatrimestre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9829101562" w:line="240" w:lineRule="auto"/>
        <w:ind w:left="13.279991149902344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9829101562" w:line="240" w:lineRule="auto"/>
        <w:ind w:left="13.279991149902344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9829101562" w:line="240" w:lineRule="auto"/>
        <w:ind w:left="13.27999114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CONDICIONES  PARA  APROB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 APROBAR  EL ESPACIO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7.919921875" w:line="229.90804195404053" w:lineRule="auto"/>
        <w:ind w:left="720" w:right="758.2421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Participación activa durante las clases presenciales : toma de notas, lectura previa de textos sugeridos, crónica oral sobre lo trabajado en clase, narrativa sobre las observaciones realizadas,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804195404053" w:lineRule="auto"/>
        <w:ind w:left="720" w:right="758.2421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con una asistencia mínima de un 80%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19921875" w:line="229.90804195404053" w:lineRule="auto"/>
        <w:ind w:left="380.70003509521484" w:right="758.24218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aprobado todos los trabajos prácticos integradores  que serán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7.919921875" w:line="229.90804195404053" w:lineRule="auto"/>
        <w:ind w:left="720" w:right="758.2421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   Primer trabajo práctico: entrega primer semana de Julio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804195404053" w:lineRule="auto"/>
        <w:ind w:left="720" w:right="758.2421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   Segundo trabajo práctico :entrega  última semana de Octubre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19921875" w:line="229.90804195404053" w:lineRule="auto"/>
        <w:ind w:left="0" w:right="758.242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CONDICIONES PARA LA ACREDITACIÓN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FINAL DEL ESPACIO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952392578125" w:line="240" w:lineRule="auto"/>
        <w:ind w:left="446.40003204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inscribirse para rendir la instancia de examen final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aprobar el examen final con una calificación mínima de 4.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06.00000381469727" w:top="690" w:left="670.0800323486328" w:right="953.961181640625" w:header="0" w:footer="720"/>
      <w:cols w:equalWidth="0" w:num="2">
        <w:col w:space="0" w:w="5140"/>
        <w:col w:space="0" w:w="51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d05peOMNcTJX_caC6Vpnkf23UYGkxGVv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orunaeducacioninclusiva.org/?page_id=15092" TargetMode="External"/><Relationship Id="rId8" Type="http://schemas.openxmlformats.org/officeDocument/2006/relationships/hyperlink" Target="http://www.elpsitio.com.ar/Noticias/NoticiaMuestra.asp?Id=2422&amp;fbclid=IwAR2l1pWc8aRffIiSV8MzZ77luad2n8HuBayJQgOeFI_n8bv_ITDVqfHrvr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